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D25E" w14:textId="0DDE4691" w:rsidR="002B76E4" w:rsidRPr="004B7B09" w:rsidRDefault="00D959A2" w:rsidP="002E3436">
      <w:pPr>
        <w:jc w:val="center"/>
        <w:rPr>
          <w:b/>
          <w:bCs/>
          <w:sz w:val="24"/>
          <w:szCs w:val="24"/>
          <w:u w:val="single"/>
        </w:rPr>
      </w:pPr>
      <w:r w:rsidRPr="004B7B09">
        <w:rPr>
          <w:b/>
          <w:bCs/>
          <w:sz w:val="24"/>
          <w:szCs w:val="24"/>
          <w:u w:val="single"/>
        </w:rPr>
        <w:t xml:space="preserve">Insurance Claims </w:t>
      </w:r>
      <w:r w:rsidR="00370161">
        <w:rPr>
          <w:b/>
          <w:bCs/>
          <w:sz w:val="24"/>
          <w:szCs w:val="24"/>
          <w:u w:val="single"/>
        </w:rPr>
        <w:t>Guidance</w:t>
      </w:r>
    </w:p>
    <w:p w14:paraId="6A119270" w14:textId="60379E61" w:rsidR="004449CB" w:rsidRDefault="002E3436" w:rsidP="002E3436">
      <w:pPr>
        <w:jc w:val="center"/>
        <w:rPr>
          <w:b/>
          <w:bCs/>
        </w:rPr>
      </w:pPr>
      <w:r>
        <w:rPr>
          <w:b/>
          <w:bCs/>
        </w:rPr>
        <w:t xml:space="preserve">Please carry this document with you. </w:t>
      </w:r>
    </w:p>
    <w:p w14:paraId="2DF0DE84" w14:textId="644E670F" w:rsidR="002E3436" w:rsidRDefault="00FA2F6E" w:rsidP="002E3436">
      <w:pPr>
        <w:jc w:val="center"/>
        <w:rPr>
          <w:b/>
          <w:bCs/>
        </w:rPr>
      </w:pPr>
      <w:r>
        <w:rPr>
          <w:b/>
          <w:bCs/>
        </w:rPr>
        <w:t>I</w:t>
      </w:r>
      <w:r w:rsidR="002E3436">
        <w:rPr>
          <w:b/>
          <w:bCs/>
        </w:rPr>
        <w:t>t gives you basic</w:t>
      </w:r>
      <w:r>
        <w:rPr>
          <w:b/>
          <w:bCs/>
        </w:rPr>
        <w:t xml:space="preserve"> information and</w:t>
      </w:r>
      <w:r w:rsidR="002E3436">
        <w:rPr>
          <w:b/>
          <w:bCs/>
        </w:rPr>
        <w:t xml:space="preserve"> instructions on what to do and whom to contact when you need assistance</w:t>
      </w:r>
      <w:r>
        <w:rPr>
          <w:b/>
          <w:bCs/>
        </w:rPr>
        <w:t xml:space="preserve"> regarding insurance</w:t>
      </w:r>
      <w:r w:rsidR="002E3436">
        <w:rPr>
          <w:b/>
          <w:bCs/>
        </w:rPr>
        <w:t xml:space="preserve">. </w:t>
      </w:r>
    </w:p>
    <w:tbl>
      <w:tblPr>
        <w:tblStyle w:val="TableGrid"/>
        <w:tblW w:w="0" w:type="auto"/>
        <w:tblLook w:val="04A0" w:firstRow="1" w:lastRow="0" w:firstColumn="1" w:lastColumn="0" w:noHBand="0" w:noVBand="1"/>
      </w:tblPr>
      <w:tblGrid>
        <w:gridCol w:w="9016"/>
      </w:tblGrid>
      <w:tr w:rsidR="002E3436" w14:paraId="465C8568" w14:textId="77777777" w:rsidTr="002E3436">
        <w:tc>
          <w:tcPr>
            <w:tcW w:w="9016" w:type="dxa"/>
            <w:shd w:val="clear" w:color="auto" w:fill="9CC2E5" w:themeFill="accent5" w:themeFillTint="99"/>
          </w:tcPr>
          <w:p w14:paraId="6A98E234" w14:textId="3B14D396" w:rsidR="002E3436" w:rsidRPr="002E3436" w:rsidRDefault="002E3436" w:rsidP="002E3436">
            <w:pPr>
              <w:jc w:val="center"/>
            </w:pPr>
            <w:r w:rsidRPr="002E3436">
              <w:t>Issued to CISV for all participants in CISV international</w:t>
            </w:r>
            <w:r w:rsidR="00822656">
              <w:t xml:space="preserve"> and national</w:t>
            </w:r>
            <w:r w:rsidRPr="002E3436">
              <w:t xml:space="preserve"> programmes </w:t>
            </w:r>
          </w:p>
          <w:p w14:paraId="319BD554" w14:textId="77777777" w:rsidR="002E3436" w:rsidRDefault="002E3436" w:rsidP="002E3436">
            <w:pPr>
              <w:jc w:val="center"/>
              <w:rPr>
                <w:b/>
                <w:bCs/>
              </w:rPr>
            </w:pPr>
          </w:p>
          <w:p w14:paraId="4DED3C7C" w14:textId="77777777" w:rsidR="002E3436" w:rsidRDefault="002E3436" w:rsidP="002E3436">
            <w:pPr>
              <w:jc w:val="center"/>
              <w:rPr>
                <w:b/>
                <w:bCs/>
              </w:rPr>
            </w:pPr>
            <w:r w:rsidRPr="002E3436">
              <w:t>For the period</w:t>
            </w:r>
            <w:r>
              <w:rPr>
                <w:b/>
                <w:bCs/>
              </w:rPr>
              <w:t xml:space="preserve"> 1 February 2023 to 31 January 2024</w:t>
            </w:r>
          </w:p>
          <w:p w14:paraId="38E8435A" w14:textId="77777777" w:rsidR="002E3436" w:rsidRDefault="002E3436" w:rsidP="002E3436">
            <w:pPr>
              <w:jc w:val="center"/>
              <w:rPr>
                <w:b/>
                <w:bCs/>
              </w:rPr>
            </w:pPr>
          </w:p>
          <w:p w14:paraId="3786B863" w14:textId="2D8F2A69" w:rsidR="002E3436" w:rsidRDefault="002E3436" w:rsidP="002E3436">
            <w:pPr>
              <w:jc w:val="center"/>
              <w:rPr>
                <w:b/>
                <w:bCs/>
              </w:rPr>
            </w:pPr>
            <w:r w:rsidRPr="002E3436">
              <w:t>Insured under Ed Broking LLP Policy Number</w:t>
            </w:r>
            <w:r>
              <w:rPr>
                <w:b/>
                <w:bCs/>
              </w:rPr>
              <w:t xml:space="preserve"> </w:t>
            </w:r>
            <w:r w:rsidR="004B7B09" w:rsidRPr="004B7B09">
              <w:rPr>
                <w:b/>
                <w:bCs/>
              </w:rPr>
              <w:t>B0702RU020330r</w:t>
            </w:r>
            <w:r w:rsidR="004B7B09">
              <w:t xml:space="preserve"> </w:t>
            </w:r>
            <w:r w:rsidRPr="002E3436">
              <w:t>underwritten by certain Underwriters at Lloyd’s of London.</w:t>
            </w:r>
            <w:r>
              <w:rPr>
                <w:b/>
                <w:bCs/>
              </w:rPr>
              <w:t xml:space="preserve"> </w:t>
            </w:r>
          </w:p>
        </w:tc>
      </w:tr>
    </w:tbl>
    <w:p w14:paraId="55718E1B" w14:textId="3372DE4A" w:rsidR="002E3436" w:rsidRDefault="002E3436" w:rsidP="002E3436">
      <w:pPr>
        <w:jc w:val="center"/>
        <w:rPr>
          <w:b/>
          <w:bCs/>
        </w:rPr>
      </w:pPr>
    </w:p>
    <w:tbl>
      <w:tblPr>
        <w:tblStyle w:val="TableGrid"/>
        <w:tblW w:w="0" w:type="auto"/>
        <w:tblLook w:val="04A0" w:firstRow="1" w:lastRow="0" w:firstColumn="1" w:lastColumn="0" w:noHBand="0" w:noVBand="1"/>
      </w:tblPr>
      <w:tblGrid>
        <w:gridCol w:w="9016"/>
      </w:tblGrid>
      <w:tr w:rsidR="002E3436" w14:paraId="740C7BEA" w14:textId="77777777" w:rsidTr="002E3436">
        <w:tc>
          <w:tcPr>
            <w:tcW w:w="9016" w:type="dxa"/>
          </w:tcPr>
          <w:p w14:paraId="49CA6188" w14:textId="3FC49877" w:rsidR="002E3436" w:rsidRPr="002E3436" w:rsidRDefault="002E3436" w:rsidP="002E3436">
            <w:pPr>
              <w:jc w:val="center"/>
              <w:rPr>
                <w:sz w:val="20"/>
                <w:szCs w:val="20"/>
              </w:rPr>
            </w:pPr>
            <w:r w:rsidRPr="002E3436">
              <w:rPr>
                <w:sz w:val="20"/>
                <w:szCs w:val="20"/>
              </w:rPr>
              <w:t xml:space="preserve">This is NOT a policy document and in the event of a dispute concerning the insurance, the Ed Broking LLP Policy document shall prevail. The Ed Broking LLP policy document is available on the CISV International Intranet site. </w:t>
            </w:r>
          </w:p>
        </w:tc>
      </w:tr>
    </w:tbl>
    <w:p w14:paraId="58C69F0A" w14:textId="163FBDE3" w:rsidR="002E3436" w:rsidRDefault="002E3436" w:rsidP="002E3436">
      <w:pPr>
        <w:jc w:val="center"/>
        <w:rPr>
          <w:b/>
          <w:bCs/>
        </w:rPr>
      </w:pPr>
    </w:p>
    <w:tbl>
      <w:tblPr>
        <w:tblStyle w:val="TableGrid"/>
        <w:tblW w:w="0" w:type="auto"/>
        <w:tblLook w:val="04A0" w:firstRow="1" w:lastRow="0" w:firstColumn="1" w:lastColumn="0" w:noHBand="0" w:noVBand="1"/>
      </w:tblPr>
      <w:tblGrid>
        <w:gridCol w:w="9016"/>
      </w:tblGrid>
      <w:tr w:rsidR="002E3436" w14:paraId="252193A0" w14:textId="77777777" w:rsidTr="002E3436">
        <w:tc>
          <w:tcPr>
            <w:tcW w:w="9016" w:type="dxa"/>
          </w:tcPr>
          <w:p w14:paraId="6E4793D2" w14:textId="77777777" w:rsidR="002E3436" w:rsidRPr="002B09FE" w:rsidRDefault="002E3436" w:rsidP="002E3436">
            <w:pPr>
              <w:jc w:val="center"/>
              <w:rPr>
                <w:b/>
                <w:bCs/>
              </w:rPr>
            </w:pPr>
            <w:r w:rsidRPr="002B09FE">
              <w:rPr>
                <w:b/>
                <w:bCs/>
              </w:rPr>
              <w:t xml:space="preserve">Important information- Please Read: </w:t>
            </w:r>
            <w:r w:rsidRPr="002B09FE">
              <w:rPr>
                <w:color w:val="FF0000"/>
              </w:rPr>
              <w:t>All claims are handled by Intana</w:t>
            </w:r>
          </w:p>
          <w:p w14:paraId="54305FFE" w14:textId="77777777" w:rsidR="002E3436" w:rsidRPr="002E3436" w:rsidRDefault="002E3436" w:rsidP="002E3436">
            <w:pPr>
              <w:rPr>
                <w:b/>
                <w:bCs/>
                <w:sz w:val="20"/>
                <w:szCs w:val="20"/>
              </w:rPr>
            </w:pPr>
            <w:r w:rsidRPr="002B09FE">
              <w:rPr>
                <w:b/>
                <w:bCs/>
              </w:rPr>
              <w:t>Emergencies</w:t>
            </w:r>
            <w:r w:rsidRPr="002E3436">
              <w:rPr>
                <w:b/>
                <w:bCs/>
                <w:sz w:val="20"/>
                <w:szCs w:val="20"/>
              </w:rPr>
              <w:t xml:space="preserve">: </w:t>
            </w:r>
          </w:p>
          <w:p w14:paraId="0809F656" w14:textId="77777777" w:rsidR="002E3436" w:rsidRPr="002E3436" w:rsidRDefault="002E3436" w:rsidP="002E3436">
            <w:pPr>
              <w:rPr>
                <w:sz w:val="20"/>
                <w:szCs w:val="20"/>
              </w:rPr>
            </w:pPr>
            <w:r w:rsidRPr="002E3436">
              <w:rPr>
                <w:sz w:val="20"/>
                <w:szCs w:val="20"/>
              </w:rPr>
              <w:t xml:space="preserve">In the event of a Medical Emergency or other serious situations you must contact Intana for advice as soon as possible. You will be asked for your name and the Policy number. Please be certain you advise Intana that you are a CISV participant. </w:t>
            </w:r>
          </w:p>
          <w:p w14:paraId="74C34187" w14:textId="77777777" w:rsidR="002E3436" w:rsidRPr="002E3436" w:rsidRDefault="002E3436" w:rsidP="002E3436">
            <w:pPr>
              <w:rPr>
                <w:sz w:val="20"/>
                <w:szCs w:val="20"/>
              </w:rPr>
            </w:pPr>
          </w:p>
          <w:p w14:paraId="640B3AE0" w14:textId="77777777" w:rsidR="002E3436" w:rsidRPr="002B09FE" w:rsidRDefault="002E3436" w:rsidP="002E3436">
            <w:pPr>
              <w:rPr>
                <w:b/>
                <w:bCs/>
              </w:rPr>
            </w:pPr>
            <w:r w:rsidRPr="002B09FE">
              <w:rPr>
                <w:b/>
                <w:bCs/>
              </w:rPr>
              <w:t xml:space="preserve">Starting a Claim and Arranging Payment: </w:t>
            </w:r>
          </w:p>
          <w:p w14:paraId="348EB32F" w14:textId="77777777" w:rsidR="002E3436" w:rsidRPr="002E3436" w:rsidRDefault="002E3436" w:rsidP="002E3436">
            <w:pPr>
              <w:rPr>
                <w:sz w:val="20"/>
                <w:szCs w:val="20"/>
              </w:rPr>
            </w:pPr>
            <w:r w:rsidRPr="002B09FE">
              <w:rPr>
                <w:color w:val="FF0000"/>
                <w:sz w:val="20"/>
                <w:szCs w:val="20"/>
              </w:rPr>
              <w:t>Do not leave the clinic or hospital without being sure that payment has been organised</w:t>
            </w:r>
            <w:r w:rsidRPr="002E3436">
              <w:rPr>
                <w:sz w:val="20"/>
                <w:szCs w:val="20"/>
              </w:rPr>
              <w:t xml:space="preserve">. </w:t>
            </w:r>
          </w:p>
          <w:p w14:paraId="2FE13841" w14:textId="77777777" w:rsidR="002E3436" w:rsidRPr="002E3436" w:rsidRDefault="002E3436" w:rsidP="002E3436">
            <w:pPr>
              <w:rPr>
                <w:sz w:val="20"/>
                <w:szCs w:val="20"/>
              </w:rPr>
            </w:pPr>
            <w:r w:rsidRPr="002E3436">
              <w:rPr>
                <w:sz w:val="20"/>
                <w:szCs w:val="20"/>
              </w:rPr>
              <w:t xml:space="preserve">There are two ways you can do this: </w:t>
            </w:r>
          </w:p>
          <w:p w14:paraId="711E1B80" w14:textId="77777777" w:rsidR="002E3436" w:rsidRPr="002E3436" w:rsidRDefault="002E3436" w:rsidP="002E3436">
            <w:pPr>
              <w:rPr>
                <w:sz w:val="20"/>
                <w:szCs w:val="20"/>
              </w:rPr>
            </w:pPr>
          </w:p>
          <w:p w14:paraId="689BEFBB" w14:textId="77777777" w:rsidR="002E3436" w:rsidRPr="002E3436" w:rsidRDefault="002E3436" w:rsidP="002E3436">
            <w:pPr>
              <w:pStyle w:val="ListParagraph"/>
              <w:numPr>
                <w:ilvl w:val="0"/>
                <w:numId w:val="1"/>
              </w:numPr>
              <w:rPr>
                <w:sz w:val="20"/>
                <w:szCs w:val="20"/>
              </w:rPr>
            </w:pPr>
            <w:r w:rsidRPr="002E3436">
              <w:rPr>
                <w:sz w:val="20"/>
                <w:szCs w:val="20"/>
              </w:rPr>
              <w:t xml:space="preserve">Either you pay the bill and then submit a claim later to Intana (using the CISV Travel Insurance Claim Form- Valid from 2023); or, </w:t>
            </w:r>
          </w:p>
          <w:p w14:paraId="42C144F1" w14:textId="77777777" w:rsidR="002E3436" w:rsidRPr="002E3436" w:rsidRDefault="002E3436" w:rsidP="002E3436">
            <w:pPr>
              <w:pStyle w:val="ListParagraph"/>
              <w:numPr>
                <w:ilvl w:val="0"/>
                <w:numId w:val="1"/>
              </w:numPr>
              <w:rPr>
                <w:sz w:val="20"/>
                <w:szCs w:val="20"/>
              </w:rPr>
            </w:pPr>
            <w:r w:rsidRPr="002E3436">
              <w:rPr>
                <w:sz w:val="20"/>
                <w:szCs w:val="20"/>
              </w:rPr>
              <w:t xml:space="preserve">You ring Intana right aware and arrange with them to open a file and pay the hospital directly. </w:t>
            </w:r>
          </w:p>
          <w:p w14:paraId="39AA0ABE" w14:textId="77777777" w:rsidR="002E3436" w:rsidRPr="002E3436" w:rsidRDefault="002E3436" w:rsidP="002E3436">
            <w:pPr>
              <w:rPr>
                <w:sz w:val="20"/>
                <w:szCs w:val="20"/>
              </w:rPr>
            </w:pPr>
            <w:r w:rsidRPr="002E3436">
              <w:rPr>
                <w:sz w:val="20"/>
                <w:szCs w:val="20"/>
              </w:rPr>
              <w:t xml:space="preserve">Whichever you choose, please make sure that the person being treated and the hospital knows that all claim information must be sent to Intana (and not the International Office) </w:t>
            </w:r>
          </w:p>
          <w:p w14:paraId="60719D44" w14:textId="77777777" w:rsidR="002E3436" w:rsidRPr="002E3436" w:rsidRDefault="002E3436" w:rsidP="002E3436">
            <w:pPr>
              <w:rPr>
                <w:sz w:val="20"/>
                <w:szCs w:val="20"/>
              </w:rPr>
            </w:pPr>
          </w:p>
          <w:p w14:paraId="28F88A5F" w14:textId="77777777" w:rsidR="002E3436" w:rsidRPr="002E3436" w:rsidRDefault="002E3436" w:rsidP="002E3436">
            <w:pPr>
              <w:rPr>
                <w:sz w:val="20"/>
                <w:szCs w:val="20"/>
              </w:rPr>
            </w:pPr>
            <w:r w:rsidRPr="002E3436">
              <w:rPr>
                <w:sz w:val="20"/>
                <w:szCs w:val="20"/>
              </w:rPr>
              <w:t xml:space="preserve">Please see the flow chart on the next page. For more detailed information on how to start the process or make a claim with Intana please read the instructions found in N-04 CISV Travel Insurance- How to Start or make a claim. </w:t>
            </w:r>
          </w:p>
          <w:p w14:paraId="144AB3C3" w14:textId="77777777" w:rsidR="002E3436" w:rsidRPr="002E3436" w:rsidRDefault="002E3436" w:rsidP="002E3436"/>
          <w:p w14:paraId="772A3FC6" w14:textId="77777777" w:rsidR="002E3436" w:rsidRPr="002E3436" w:rsidRDefault="002E3436" w:rsidP="002E3436">
            <w:pPr>
              <w:jc w:val="center"/>
              <w:rPr>
                <w:b/>
                <w:bCs/>
              </w:rPr>
            </w:pPr>
            <w:r w:rsidRPr="002E3436">
              <w:rPr>
                <w:b/>
                <w:bCs/>
              </w:rPr>
              <w:t>Assistance for Emergencies and to start a claim-</w:t>
            </w:r>
          </w:p>
          <w:p w14:paraId="5C2071E5" w14:textId="77777777" w:rsidR="002E3436" w:rsidRPr="002E3436" w:rsidRDefault="002E3436" w:rsidP="002E3436">
            <w:pPr>
              <w:jc w:val="center"/>
              <w:rPr>
                <w:b/>
                <w:bCs/>
                <w:sz w:val="20"/>
                <w:szCs w:val="20"/>
              </w:rPr>
            </w:pPr>
            <w:r w:rsidRPr="002E3436">
              <w:rPr>
                <w:b/>
                <w:bCs/>
              </w:rPr>
              <w:t xml:space="preserve">Telephone: +44 (0) 1444 442 204 option 1 </w:t>
            </w:r>
          </w:p>
          <w:p w14:paraId="7D7AD4D2" w14:textId="77777777" w:rsidR="002E3436" w:rsidRPr="002E3436" w:rsidRDefault="002E3436" w:rsidP="002E3436">
            <w:pPr>
              <w:jc w:val="center"/>
              <w:rPr>
                <w:b/>
                <w:bCs/>
                <w:sz w:val="20"/>
                <w:szCs w:val="20"/>
              </w:rPr>
            </w:pPr>
            <w:r w:rsidRPr="002E3436">
              <w:rPr>
                <w:b/>
                <w:bCs/>
                <w:sz w:val="20"/>
                <w:szCs w:val="20"/>
              </w:rPr>
              <w:t>Fax: +44 (0) 1444 410 527</w:t>
            </w:r>
          </w:p>
          <w:p w14:paraId="0BAAC253" w14:textId="77777777" w:rsidR="002E3436" w:rsidRPr="002E3436" w:rsidRDefault="002E3436" w:rsidP="002E3436">
            <w:pPr>
              <w:jc w:val="center"/>
              <w:rPr>
                <w:b/>
                <w:bCs/>
                <w:sz w:val="20"/>
                <w:szCs w:val="20"/>
              </w:rPr>
            </w:pPr>
            <w:r w:rsidRPr="002E3436">
              <w:rPr>
                <w:b/>
                <w:bCs/>
                <w:sz w:val="20"/>
                <w:szCs w:val="20"/>
              </w:rPr>
              <w:t xml:space="preserve">Email: </w:t>
            </w:r>
            <w:hyperlink r:id="rId7" w:history="1">
              <w:r w:rsidRPr="002E3436">
                <w:rPr>
                  <w:rStyle w:val="Hyperlink"/>
                  <w:b/>
                  <w:bCs/>
                  <w:sz w:val="20"/>
                  <w:szCs w:val="20"/>
                </w:rPr>
                <w:t>CISVassistance@intant-assist.com</w:t>
              </w:r>
            </w:hyperlink>
            <w:r w:rsidRPr="002E3436">
              <w:rPr>
                <w:b/>
                <w:bCs/>
                <w:sz w:val="20"/>
                <w:szCs w:val="20"/>
              </w:rPr>
              <w:t xml:space="preserve"> </w:t>
            </w:r>
          </w:p>
          <w:p w14:paraId="57D518B4" w14:textId="2A7CAAA2" w:rsidR="002E3436" w:rsidRPr="002E3436" w:rsidRDefault="002E3436" w:rsidP="002E3436">
            <w:pPr>
              <w:jc w:val="center"/>
              <w:rPr>
                <w:b/>
                <w:bCs/>
                <w:sz w:val="20"/>
                <w:szCs w:val="20"/>
              </w:rPr>
            </w:pPr>
          </w:p>
        </w:tc>
      </w:tr>
      <w:tr w:rsidR="002E3436" w14:paraId="7C6E31E2" w14:textId="77777777" w:rsidTr="002E3436">
        <w:tc>
          <w:tcPr>
            <w:tcW w:w="9016" w:type="dxa"/>
          </w:tcPr>
          <w:p w14:paraId="344A8A20" w14:textId="77777777" w:rsidR="002E3436" w:rsidRPr="002E3436" w:rsidRDefault="002E3436" w:rsidP="002E3436">
            <w:pPr>
              <w:jc w:val="center"/>
              <w:rPr>
                <w:b/>
                <w:bCs/>
                <w:sz w:val="20"/>
                <w:szCs w:val="20"/>
              </w:rPr>
            </w:pPr>
            <w:r w:rsidRPr="002E3436">
              <w:rPr>
                <w:b/>
                <w:bCs/>
                <w:sz w:val="20"/>
                <w:szCs w:val="20"/>
              </w:rPr>
              <w:t xml:space="preserve">In the event of system failure of the above contact number. Please call: </w:t>
            </w:r>
          </w:p>
          <w:p w14:paraId="3E19BCD6" w14:textId="03AF5EA0" w:rsidR="002E3436" w:rsidRPr="002E3436" w:rsidRDefault="002E3436" w:rsidP="002E3436">
            <w:pPr>
              <w:jc w:val="center"/>
              <w:rPr>
                <w:b/>
                <w:bCs/>
                <w:sz w:val="20"/>
                <w:szCs w:val="20"/>
              </w:rPr>
            </w:pPr>
            <w:r w:rsidRPr="002E3436">
              <w:rPr>
                <w:b/>
                <w:bCs/>
                <w:sz w:val="20"/>
                <w:szCs w:val="20"/>
              </w:rPr>
              <w:t>Telephone: +44 (0)1992 444 337</w:t>
            </w:r>
          </w:p>
        </w:tc>
      </w:tr>
      <w:tr w:rsidR="002E3436" w14:paraId="57491039" w14:textId="77777777" w:rsidTr="002E3436">
        <w:tc>
          <w:tcPr>
            <w:tcW w:w="9016" w:type="dxa"/>
          </w:tcPr>
          <w:p w14:paraId="61938A75" w14:textId="77777777" w:rsidR="002E3436" w:rsidRDefault="002B09FE" w:rsidP="002E3436">
            <w:pPr>
              <w:jc w:val="center"/>
              <w:rPr>
                <w:b/>
                <w:bCs/>
              </w:rPr>
            </w:pPr>
            <w:r>
              <w:rPr>
                <w:b/>
                <w:bCs/>
              </w:rPr>
              <w:t xml:space="preserve">General Enquiries for existing claims </w:t>
            </w:r>
          </w:p>
          <w:p w14:paraId="0F6F577B" w14:textId="77777777" w:rsidR="002B09FE" w:rsidRDefault="002B09FE" w:rsidP="002E3436">
            <w:pPr>
              <w:jc w:val="center"/>
              <w:rPr>
                <w:b/>
                <w:bCs/>
              </w:rPr>
            </w:pPr>
            <w:r>
              <w:rPr>
                <w:b/>
                <w:bCs/>
              </w:rPr>
              <w:t xml:space="preserve">Telephone: +44 (0) 1444 442 204 option 2 (opening hours 09:00-17:00 UK time) </w:t>
            </w:r>
          </w:p>
          <w:p w14:paraId="691EA266" w14:textId="5E58CA73" w:rsidR="002B09FE" w:rsidRDefault="002B09FE" w:rsidP="002B09FE">
            <w:pPr>
              <w:jc w:val="center"/>
              <w:rPr>
                <w:b/>
                <w:bCs/>
              </w:rPr>
            </w:pPr>
            <w:r>
              <w:rPr>
                <w:b/>
                <w:bCs/>
              </w:rPr>
              <w:t>Fax: +44 (0) 1444 410 527 Email:CISVClaims@intana-assist.com</w:t>
            </w:r>
          </w:p>
        </w:tc>
      </w:tr>
    </w:tbl>
    <w:p w14:paraId="26646E48" w14:textId="0B0F02DB" w:rsidR="002E3436" w:rsidRDefault="002B09FE" w:rsidP="002E3436">
      <w:pPr>
        <w:jc w:val="center"/>
        <w:rPr>
          <w:b/>
          <w:bCs/>
          <w:color w:val="2E74B5" w:themeColor="accent5" w:themeShade="BF"/>
          <w:sz w:val="18"/>
          <w:szCs w:val="18"/>
        </w:rPr>
      </w:pPr>
      <w:r w:rsidRPr="002B09FE">
        <w:rPr>
          <w:b/>
          <w:bCs/>
          <w:color w:val="2E74B5" w:themeColor="accent5" w:themeShade="BF"/>
          <w:sz w:val="18"/>
          <w:szCs w:val="18"/>
        </w:rPr>
        <w:t>CISV International is a Registered Charity, number 1073308 and a Company Limited by Guarantee. Registered in England and Wales under registration number: 3672838</w:t>
      </w:r>
    </w:p>
    <w:p w14:paraId="59ED3657" w14:textId="52E52754" w:rsidR="002B09FE" w:rsidRDefault="002B09FE" w:rsidP="002E3436">
      <w:pPr>
        <w:jc w:val="center"/>
        <w:rPr>
          <w:b/>
          <w:bCs/>
          <w:color w:val="2E74B5" w:themeColor="accent5" w:themeShade="BF"/>
          <w:sz w:val="18"/>
          <w:szCs w:val="18"/>
        </w:rPr>
      </w:pPr>
    </w:p>
    <w:p w14:paraId="3C22AD1D" w14:textId="087750B1" w:rsidR="002B09FE" w:rsidRPr="002B09FE" w:rsidRDefault="00E02210" w:rsidP="002E3436">
      <w:pPr>
        <w:jc w:val="center"/>
        <w:rPr>
          <w:b/>
          <w:bCs/>
          <w:color w:val="2E74B5" w:themeColor="accent5" w:themeShade="BF"/>
          <w:sz w:val="18"/>
          <w:szCs w:val="18"/>
        </w:rPr>
      </w:pPr>
      <w:r w:rsidRPr="00E02210">
        <w:rPr>
          <w:b/>
          <w:bCs/>
          <w:noProof/>
        </w:rPr>
        <w:lastRenderedPageBreak/>
        <w:drawing>
          <wp:anchor distT="0" distB="0" distL="114300" distR="114300" simplePos="0" relativeHeight="251658240" behindDoc="1" locked="0" layoutInCell="1" allowOverlap="1" wp14:anchorId="29B3F8B2" wp14:editId="7F0322F7">
            <wp:simplePos x="0" y="0"/>
            <wp:positionH relativeFrom="margin">
              <wp:posOffset>-304800</wp:posOffset>
            </wp:positionH>
            <wp:positionV relativeFrom="paragraph">
              <wp:posOffset>0</wp:posOffset>
            </wp:positionV>
            <wp:extent cx="6362700" cy="8879301"/>
            <wp:effectExtent l="0" t="0" r="0" b="0"/>
            <wp:wrapTight wrapText="bothSides">
              <wp:wrapPolygon edited="0">
                <wp:start x="0" y="0"/>
                <wp:lineTo x="0" y="21549"/>
                <wp:lineTo x="21535" y="21549"/>
                <wp:lineTo x="21535" y="0"/>
                <wp:lineTo x="0" y="0"/>
              </wp:wrapPolygon>
            </wp:wrapTight>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362700" cy="8879301"/>
                    </a:xfrm>
                    <a:prstGeom prst="rect">
                      <a:avLst/>
                    </a:prstGeom>
                  </pic:spPr>
                </pic:pic>
              </a:graphicData>
            </a:graphic>
            <wp14:sizeRelH relativeFrom="margin">
              <wp14:pctWidth>0</wp14:pctWidth>
            </wp14:sizeRelH>
            <wp14:sizeRelV relativeFrom="margin">
              <wp14:pctHeight>0</wp14:pctHeight>
            </wp14:sizeRelV>
          </wp:anchor>
        </w:drawing>
      </w:r>
    </w:p>
    <w:sectPr w:rsidR="002B09FE" w:rsidRPr="002B09F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1D7D" w14:textId="77777777" w:rsidR="00A45790" w:rsidRDefault="00A45790" w:rsidP="002E3436">
      <w:pPr>
        <w:spacing w:after="0" w:line="240" w:lineRule="auto"/>
      </w:pPr>
      <w:r>
        <w:separator/>
      </w:r>
    </w:p>
  </w:endnote>
  <w:endnote w:type="continuationSeparator" w:id="0">
    <w:p w14:paraId="05EF8E18" w14:textId="77777777" w:rsidR="00A45790" w:rsidRDefault="00A45790" w:rsidP="002E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21C9" w14:textId="77777777" w:rsidR="00A45790" w:rsidRDefault="00A45790" w:rsidP="002E3436">
      <w:pPr>
        <w:spacing w:after="0" w:line="240" w:lineRule="auto"/>
      </w:pPr>
      <w:r>
        <w:separator/>
      </w:r>
    </w:p>
  </w:footnote>
  <w:footnote w:type="continuationSeparator" w:id="0">
    <w:p w14:paraId="692F907C" w14:textId="77777777" w:rsidR="00A45790" w:rsidRDefault="00A45790" w:rsidP="002E3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25E0" w14:textId="4B2805BB" w:rsidR="002B09FE" w:rsidRDefault="002B09FE">
    <w:pPr>
      <w:pStyle w:val="Header"/>
    </w:pPr>
    <w:r>
      <w:rPr>
        <w:noProof/>
      </w:rPr>
      <w:drawing>
        <wp:anchor distT="0" distB="0" distL="114300" distR="114300" simplePos="0" relativeHeight="251659264" behindDoc="0" locked="0" layoutInCell="1" allowOverlap="1" wp14:anchorId="5970AA1A" wp14:editId="39A4AD0A">
          <wp:simplePos x="0" y="0"/>
          <wp:positionH relativeFrom="column">
            <wp:posOffset>0</wp:posOffset>
          </wp:positionH>
          <wp:positionV relativeFrom="paragraph">
            <wp:posOffset>-635</wp:posOffset>
          </wp:positionV>
          <wp:extent cx="1794510" cy="382270"/>
          <wp:effectExtent l="0" t="0" r="0" b="0"/>
          <wp:wrapNone/>
          <wp:docPr id="25" name="Picture 2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94510" cy="382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45952"/>
    <w:multiLevelType w:val="hybridMultilevel"/>
    <w:tmpl w:val="F3B4C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30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36"/>
    <w:rsid w:val="0022628D"/>
    <w:rsid w:val="002B09FE"/>
    <w:rsid w:val="002B76E4"/>
    <w:rsid w:val="002E3436"/>
    <w:rsid w:val="00370161"/>
    <w:rsid w:val="004449CB"/>
    <w:rsid w:val="004B7B09"/>
    <w:rsid w:val="007741AB"/>
    <w:rsid w:val="00822656"/>
    <w:rsid w:val="008368E1"/>
    <w:rsid w:val="008D3BA8"/>
    <w:rsid w:val="00A30BC8"/>
    <w:rsid w:val="00A45790"/>
    <w:rsid w:val="00D959A2"/>
    <w:rsid w:val="00E02210"/>
    <w:rsid w:val="00FA2F6E"/>
    <w:rsid w:val="00FD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6EDA"/>
  <w15:chartTrackingRefBased/>
  <w15:docId w15:val="{D8380186-B062-4E62-9268-C294DE67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436"/>
  </w:style>
  <w:style w:type="paragraph" w:styleId="Footer">
    <w:name w:val="footer"/>
    <w:basedOn w:val="Normal"/>
    <w:link w:val="FooterChar"/>
    <w:uiPriority w:val="99"/>
    <w:unhideWhenUsed/>
    <w:rsid w:val="002E3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436"/>
  </w:style>
  <w:style w:type="table" w:styleId="TableGrid">
    <w:name w:val="Table Grid"/>
    <w:basedOn w:val="TableNormal"/>
    <w:uiPriority w:val="39"/>
    <w:rsid w:val="002E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436"/>
    <w:pPr>
      <w:ind w:left="720"/>
      <w:contextualSpacing/>
    </w:pPr>
  </w:style>
  <w:style w:type="character" w:styleId="Hyperlink">
    <w:name w:val="Hyperlink"/>
    <w:basedOn w:val="DefaultParagraphFont"/>
    <w:uiPriority w:val="99"/>
    <w:unhideWhenUsed/>
    <w:rsid w:val="002E3436"/>
    <w:rPr>
      <w:color w:val="0563C1" w:themeColor="hyperlink"/>
      <w:u w:val="single"/>
    </w:rPr>
  </w:style>
  <w:style w:type="character" w:styleId="UnresolvedMention">
    <w:name w:val="Unresolved Mention"/>
    <w:basedOn w:val="DefaultParagraphFont"/>
    <w:uiPriority w:val="99"/>
    <w:semiHidden/>
    <w:unhideWhenUsed/>
    <w:rsid w:val="002E3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ISVassistance@intant-assist.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AB780EE065143BA7A85DE918CDD8E" ma:contentTypeVersion="42" ma:contentTypeDescription="Create a new document." ma:contentTypeScope="" ma:versionID="b8658372535905dfff9ac037739a7753">
  <xsd:schema xmlns:xsd="http://www.w3.org/2001/XMLSchema" xmlns:xs="http://www.w3.org/2001/XMLSchema" xmlns:p="http://schemas.microsoft.com/office/2006/metadata/properties" xmlns:ns2="39233ca6-7e76-4bf8-bec3-9ba20da35020" xmlns:ns3="7bf4fd85-94bb-4d08-9002-6e2a2472ccdd" targetNamespace="http://schemas.microsoft.com/office/2006/metadata/properties" ma:root="true" ma:fieldsID="35880d229e764868fe32abe7c26f51cb" ns2:_="" ns3:_="">
    <xsd:import namespace="39233ca6-7e76-4bf8-bec3-9ba20da35020"/>
    <xsd:import namespace="7bf4fd85-94bb-4d08-9002-6e2a2472ccdd"/>
    <xsd:element name="properties">
      <xsd:complexType>
        <xsd:sequence>
          <xsd:element name="documentManagement">
            <xsd:complexType>
              <xsd:all>
                <xsd:element ref="ns2:CISV_x0020_Year" minOccurs="0"/>
                <xsd:element ref="ns2:CISV_x0020_Private" minOccurs="0"/>
                <xsd:element ref="ns3:MediaServiceMetadata" minOccurs="0"/>
                <xsd:element ref="ns3:MediaServiceFastMetadata" minOccurs="0"/>
                <xsd:element ref="ns2:TaxCatchAll" minOccurs="0"/>
                <xsd:element ref="ns3:MediaServiceDateTaken" minOccurs="0"/>
                <xsd:element ref="ns3:MediaServiceAutoTags" minOccurs="0"/>
                <xsd:element ref="ns2:fc61068de271421c9b1941e8367aab81" minOccurs="0"/>
                <xsd:element ref="ns2:ba232e1a5ae84123a963ffe07ea33232" minOccurs="0"/>
                <xsd:element ref="ns2:n6cd85a1a66b4e86ba08ae9c86c46eb1"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33ca6-7e76-4bf8-bec3-9ba20da35020" elementFormDefault="qualified">
    <xsd:import namespace="http://schemas.microsoft.com/office/2006/documentManagement/types"/>
    <xsd:import namespace="http://schemas.microsoft.com/office/infopath/2007/PartnerControls"/>
    <xsd:element name="CISV_x0020_Year" ma:index="5" nillable="true" ma:displayName="CISV Year" ma:internalName="CISV_x0020_Year">
      <xsd:simpleType>
        <xsd:restriction base="dms:Text">
          <xsd:maxLength value="4"/>
        </xsd:restriction>
      </xsd:simpleType>
    </xsd:element>
    <xsd:element name="CISV_x0020_Private" ma:index="6" nillable="true" ma:displayName="CISV Private" ma:default="0" ma:internalName="CISV_x0020_Private">
      <xsd:simpleType>
        <xsd:restriction base="dms:Boolean"/>
      </xsd:simpleType>
    </xsd:element>
    <xsd:element name="TaxCatchAll" ma:index="11" nillable="true" ma:displayName="Taxonomy Catch All Column" ma:hidden="true" ma:list="{662ba8ff-04d5-4bf6-bedc-535ba2883d62}" ma:internalName="TaxCatchAll" ma:showField="CatchAllData" ma:web="39233ca6-7e76-4bf8-bec3-9ba20da35020">
      <xsd:complexType>
        <xsd:complexContent>
          <xsd:extension base="dms:MultiChoiceLookup">
            <xsd:sequence>
              <xsd:element name="Value" type="dms:Lookup" maxOccurs="unbounded" minOccurs="0" nillable="true"/>
            </xsd:sequence>
          </xsd:extension>
        </xsd:complexContent>
      </xsd:complexType>
    </xsd:element>
    <xsd:element name="fc61068de271421c9b1941e8367aab81" ma:index="14" nillable="true" ma:taxonomy="true" ma:internalName="fc61068de271421c9b1941e8367aab81" ma:taxonomyFieldName="CISV_Keywords" ma:displayName="CISV_Keywords" ma:readOnly="false" ma:default="" ma:fieldId="{fc61068d-e271-421c-9b19-41e8367aab81}" ma:taxonomyMulti="true" ma:sspId="c41a0611-5e6c-4cf3-925a-602083606b62" ma:termSetId="b54f61ce-764c-443a-b27d-33d876798753" ma:anchorId="00000000-0000-0000-0000-000000000000" ma:open="true" ma:isKeyword="false">
      <xsd:complexType>
        <xsd:sequence>
          <xsd:element ref="pc:Terms" minOccurs="0" maxOccurs="1"/>
        </xsd:sequence>
      </xsd:complexType>
    </xsd:element>
    <xsd:element name="ba232e1a5ae84123a963ffe07ea33232" ma:index="15" nillable="true" ma:taxonomy="true" ma:internalName="ba232e1a5ae84123a963ffe07ea33232" ma:taxonomyFieldName="Topic_x0020_Area" ma:displayName="Topic Area" ma:readOnly="false" ma:default="" ma:fieldId="{ba232e1a-5ae8-4123-a963-ffe07ea33232}" ma:taxonomyMulti="true" ma:sspId="c41a0611-5e6c-4cf3-925a-602083606b62" ma:termSetId="9a890ca2-79c3-4b92-bc0c-4796a809cfdf" ma:anchorId="00000000-0000-0000-0000-000000000000" ma:open="false" ma:isKeyword="false">
      <xsd:complexType>
        <xsd:sequence>
          <xsd:element ref="pc:Terms" minOccurs="0" maxOccurs="1"/>
        </xsd:sequence>
      </xsd:complexType>
    </xsd:element>
    <xsd:element name="n6cd85a1a66b4e86ba08ae9c86c46eb1" ma:index="16" nillable="true" ma:taxonomy="true" ma:internalName="n6cd85a1a66b4e86ba08ae9c86c46eb1" ma:taxonomyFieldName="Type_x0020_of_x0020_doc" ma:displayName="Type of doc" ma:readOnly="false" ma:default="" ma:fieldId="{76cd85a1-a66b-4e86-ba08-ae9c86c46eb1}" ma:sspId="c41a0611-5e6c-4cf3-925a-602083606b62" ma:termSetId="2a510b9c-2e87-4513-bcd8-3fe3240cd827" ma:anchorId="00000000-0000-0000-0000-000000000000" ma:open="true" ma:isKeyword="fals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4fd85-94bb-4d08-9002-6e2a2472ccd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c41a0611-5e6c-4cf3-925a-602083606b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61068de271421c9b1941e8367aab81 xmlns="39233ca6-7e76-4bf8-bec3-9ba20da35020">
      <Terms xmlns="http://schemas.microsoft.com/office/infopath/2007/PartnerControls"/>
    </fc61068de271421c9b1941e8367aab81>
    <CISV_x0020_Year xmlns="39233ca6-7e76-4bf8-bec3-9ba20da35020">2023</CISV_x0020_Year>
    <lcf76f155ced4ddcb4097134ff3c332f xmlns="7bf4fd85-94bb-4d08-9002-6e2a2472ccdd">
      <Terms xmlns="http://schemas.microsoft.com/office/infopath/2007/PartnerControls"/>
    </lcf76f155ced4ddcb4097134ff3c332f>
    <ba232e1a5ae84123a963ffe07ea33232 xmlns="39233ca6-7e76-4bf8-bec3-9ba20da35020">
      <Terms xmlns="http://schemas.microsoft.com/office/infopath/2007/PartnerControls">
        <TermInfo xmlns="http://schemas.microsoft.com/office/infopath/2007/PartnerControls">
          <TermName xmlns="http://schemas.microsoft.com/office/infopath/2007/PartnerControls">Insurance</TermName>
          <TermId xmlns="http://schemas.microsoft.com/office/infopath/2007/PartnerControls">4be205c7-6c22-4665-a4b4-62d62b6a42b2</TermId>
        </TermInfo>
      </Terms>
    </ba232e1a5ae84123a963ffe07ea33232>
    <TaxCatchAll xmlns="39233ca6-7e76-4bf8-bec3-9ba20da35020">
      <Value>41</Value>
      <Value>2</Value>
    </TaxCatchAll>
    <CISV_x0020_Private xmlns="39233ca6-7e76-4bf8-bec3-9ba20da35020">false</CISV_x0020_Private>
    <n6cd85a1a66b4e86ba08ae9c86c46eb1 xmlns="39233ca6-7e76-4bf8-bec3-9ba20da35020">
      <Terms xmlns="http://schemas.microsoft.com/office/infopath/2007/PartnerControls">
        <TermInfo xmlns="http://schemas.microsoft.com/office/infopath/2007/PartnerControls">
          <TermName xmlns="http://schemas.microsoft.com/office/infopath/2007/PartnerControls">Policy - Procedure</TermName>
          <TermId xmlns="http://schemas.microsoft.com/office/infopath/2007/PartnerControls">d1c4f43e-87a6-4ca2-8c6f-cf57153f97b8</TermId>
        </TermInfo>
      </Terms>
    </n6cd85a1a66b4e86ba08ae9c86c46eb1>
  </documentManagement>
</p:properties>
</file>

<file path=customXml/itemProps1.xml><?xml version="1.0" encoding="utf-8"?>
<ds:datastoreItem xmlns:ds="http://schemas.openxmlformats.org/officeDocument/2006/customXml" ds:itemID="{750E98D8-EDDC-4522-B9EE-F720DB1D4B6A}"/>
</file>

<file path=customXml/itemProps2.xml><?xml version="1.0" encoding="utf-8"?>
<ds:datastoreItem xmlns:ds="http://schemas.openxmlformats.org/officeDocument/2006/customXml" ds:itemID="{30E96293-0B2E-49A4-A60C-12D8748D9F9F}"/>
</file>

<file path=customXml/itemProps3.xml><?xml version="1.0" encoding="utf-8"?>
<ds:datastoreItem xmlns:ds="http://schemas.openxmlformats.org/officeDocument/2006/customXml" ds:itemID="{7AEB0104-E2B1-423F-ADC3-5EB90E254A66}"/>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Insurance Claims Guidance</dc:title>
  <dc:subject/>
  <dc:creator>Stefanie Greenaway</dc:creator>
  <cp:keywords/>
  <dc:description/>
  <cp:lastModifiedBy>Stefanie Greenaway</cp:lastModifiedBy>
  <cp:revision>4</cp:revision>
  <dcterms:created xsi:type="dcterms:W3CDTF">2023-03-23T10:49:00Z</dcterms:created>
  <dcterms:modified xsi:type="dcterms:W3CDTF">2023-03-30T09:42:00Z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0x010100395AB780EE065143BA7A85DE918CDD8E</vt:lpwstr>
  </property>
  <property fmtid="{D5CDD505-2E9C-101B-9397-08002B2CF9AE}" pid="3" name="MediaServiceImageTags">
    <vt:lpwstr/>
  </property>
  <property fmtid="{D5CDD505-2E9C-101B-9397-08002B2CF9AE}" pid="4" name="Topic Area">
    <vt:lpwstr>41;#Insurance|4be205c7-6c22-4665-a4b4-62d62b6a42b2</vt:lpwstr>
  </property>
  <property fmtid="{D5CDD505-2E9C-101B-9397-08002B2CF9AE}" pid="5" name="CISV_Keywords">
    <vt:lpwstr/>
  </property>
  <property fmtid="{D5CDD505-2E9C-101B-9397-08002B2CF9AE}" pid="6" name="Type of doc">
    <vt:lpwstr>2;#Policy - Procedure|d1c4f43e-87a6-4ca2-8c6f-cf57153f97b8</vt:lpwstr>
  </property>
</Properties>
</file>